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E432" w14:textId="67BD74FA" w:rsidR="000D3B54" w:rsidRDefault="00EF26BF">
      <w:pPr>
        <w:tabs>
          <w:tab w:val="left" w:pos="300"/>
          <w:tab w:val="left" w:pos="600"/>
          <w:tab w:val="left" w:pos="960"/>
        </w:tabs>
        <w:spacing w:after="360"/>
        <w:outlineLvl w:val="0"/>
        <w:rPr>
          <w:rFonts w:ascii="Calibri Light" w:hAnsi="Calibri Light" w:cs="Calibri Light"/>
          <w:b/>
          <w:color w:val="1F497D" w:themeColor="text2"/>
          <w:sz w:val="20"/>
          <w:szCs w:val="20"/>
        </w:rPr>
      </w:pPr>
      <w:r>
        <w:rPr>
          <w:noProof/>
        </w:rPr>
        <w:drawing>
          <wp:inline distT="0" distB="0" distL="0" distR="0" wp14:anchorId="2C6546EC" wp14:editId="6A3D7CE6">
            <wp:extent cx="5731510" cy="769388"/>
            <wp:effectExtent l="0" t="0" r="2540" b="0"/>
            <wp:docPr id="2002797525" name="Obraz 2002797525" descr="Obraz zawierający tekst, zrzut ekranu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97525" name="Obraz 2002797525" descr="Obraz zawierający tekst, zrzut ekranu, Czcionka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0271" w14:textId="1CDD03B9" w:rsidR="000D3B54" w:rsidRDefault="000A44BB" w:rsidP="02C1F923">
      <w:pPr>
        <w:tabs>
          <w:tab w:val="left" w:pos="300"/>
          <w:tab w:val="left" w:pos="600"/>
          <w:tab w:val="left" w:pos="960"/>
        </w:tabs>
        <w:spacing w:after="360"/>
        <w:jc w:val="right"/>
        <w:outlineLvl w:val="0"/>
        <w:rPr>
          <w:rFonts w:ascii="Calibri Light" w:hAnsi="Calibri Light" w:cs="Calibri Light"/>
          <w:b/>
          <w:bCs/>
        </w:rPr>
      </w:pPr>
      <w:r w:rsidRPr="4DDFC50A">
        <w:rPr>
          <w:rFonts w:ascii="Calibri Light" w:hAnsi="Calibri Light" w:cs="Calibri Light"/>
          <w:b/>
          <w:bCs/>
          <w:color w:val="1F487C"/>
          <w:sz w:val="20"/>
          <w:szCs w:val="20"/>
        </w:rPr>
        <w:t xml:space="preserve">Załącznik nr </w:t>
      </w:r>
      <w:r w:rsidR="00682308">
        <w:rPr>
          <w:rFonts w:ascii="Calibri Light" w:hAnsi="Calibri Light" w:cs="Calibri Light"/>
          <w:b/>
          <w:bCs/>
          <w:color w:val="1F487C"/>
          <w:sz w:val="20"/>
          <w:szCs w:val="20"/>
        </w:rPr>
        <w:t>6</w:t>
      </w:r>
      <w:r w:rsidRPr="4DDFC50A">
        <w:rPr>
          <w:rFonts w:ascii="Calibri Light" w:hAnsi="Calibri Light" w:cs="Calibri Light"/>
          <w:b/>
          <w:bCs/>
          <w:color w:val="1F487C"/>
          <w:sz w:val="20"/>
          <w:szCs w:val="20"/>
        </w:rPr>
        <w:t xml:space="preserve"> do Regulaminu naboru projektów w ramach działania „Inkubator </w:t>
      </w:r>
      <w:r w:rsidR="263397EF" w:rsidRPr="4DDFC50A">
        <w:rPr>
          <w:rFonts w:ascii="Calibri Light" w:hAnsi="Calibri Light" w:cs="Calibri Light"/>
          <w:b/>
          <w:bCs/>
          <w:color w:val="1F487C"/>
          <w:sz w:val="20"/>
          <w:szCs w:val="20"/>
        </w:rPr>
        <w:t>Rozwoju</w:t>
      </w:r>
      <w:r w:rsidRPr="4DDFC50A">
        <w:rPr>
          <w:rFonts w:ascii="Calibri Light" w:hAnsi="Calibri Light" w:cs="Calibri Light"/>
          <w:b/>
          <w:bCs/>
          <w:color w:val="1F487C"/>
          <w:sz w:val="20"/>
          <w:szCs w:val="20"/>
        </w:rPr>
        <w:t>”</w:t>
      </w:r>
    </w:p>
    <w:p w14:paraId="02B487B0" w14:textId="4B583ED3" w:rsidR="001467C4" w:rsidRDefault="001467C4" w:rsidP="001467C4">
      <w:pPr>
        <w:tabs>
          <w:tab w:val="left" w:pos="300"/>
          <w:tab w:val="left" w:pos="600"/>
          <w:tab w:val="left" w:pos="960"/>
        </w:tabs>
        <w:autoSpaceDE w:val="0"/>
        <w:jc w:val="center"/>
        <w:rPr>
          <w:rFonts w:ascii="Calibri Light" w:eastAsia="Calibri" w:hAnsi="Calibri Light" w:cs="Calibri Light"/>
          <w:b/>
          <w:bCs/>
          <w:color w:val="1F497D"/>
          <w:sz w:val="28"/>
          <w:szCs w:val="28"/>
        </w:rPr>
      </w:pPr>
      <w:r>
        <w:rPr>
          <w:rFonts w:ascii="Calibri Light" w:hAnsi="Calibri Light" w:cs="Calibri Light"/>
          <w:b/>
          <w:color w:val="1F497D" w:themeColor="text2"/>
          <w:sz w:val="28"/>
          <w:szCs w:val="28"/>
        </w:rPr>
        <w:t>KOSZTY PROJEKTÓW</w:t>
      </w:r>
      <w:r w:rsidRPr="001467C4">
        <w:rPr>
          <w:rFonts w:ascii="Calibri Light" w:eastAsia="Calibri" w:hAnsi="Calibri Light" w:cs="Calibri Light"/>
          <w:b/>
          <w:bCs/>
          <w:color w:val="1F497D"/>
          <w:sz w:val="28"/>
          <w:szCs w:val="28"/>
        </w:rPr>
        <w:t xml:space="preserve"> </w:t>
      </w:r>
    </w:p>
    <w:p w14:paraId="564F1953" w14:textId="067CF44B" w:rsidR="001467C4" w:rsidRDefault="001467C4" w:rsidP="001467C4">
      <w:pPr>
        <w:tabs>
          <w:tab w:val="left" w:pos="300"/>
          <w:tab w:val="left" w:pos="600"/>
          <w:tab w:val="left" w:pos="960"/>
        </w:tabs>
        <w:autoSpaceDE w:val="0"/>
        <w:jc w:val="center"/>
        <w:rPr>
          <w:rFonts w:ascii="Calibri Light" w:eastAsia="Calibri" w:hAnsi="Calibri Light" w:cs="Calibri Light"/>
          <w:b/>
          <w:bCs/>
          <w:color w:val="1F497D"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olor w:val="1F497D"/>
          <w:sz w:val="28"/>
          <w:szCs w:val="28"/>
        </w:rPr>
        <w:t>W RAMACH DZIAŁANIA "INKUBATOR ROZWOJU"</w:t>
      </w:r>
    </w:p>
    <w:p w14:paraId="03232639" w14:textId="77777777" w:rsidR="000D3B54" w:rsidRDefault="000D3B54">
      <w:pPr>
        <w:spacing w:after="0" w:line="240" w:lineRule="auto"/>
        <w:jc w:val="center"/>
        <w:rPr>
          <w:rFonts w:ascii="Calibri Light" w:hAnsi="Calibri Light" w:cs="Calibri Light"/>
          <w:b/>
          <w:color w:val="1F497D" w:themeColor="text2"/>
          <w:sz w:val="28"/>
          <w:szCs w:val="28"/>
        </w:rPr>
      </w:pPr>
    </w:p>
    <w:p w14:paraId="672A6659" w14:textId="77777777" w:rsidR="000D3B54" w:rsidRDefault="000D3B54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69026984" w14:textId="32C57532" w:rsidR="000D3B54" w:rsidRDefault="000A44BB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§1.</w:t>
      </w:r>
    </w:p>
    <w:p w14:paraId="34F45E53" w14:textId="77777777" w:rsidR="000D3B54" w:rsidRDefault="000A44BB">
      <w:pPr>
        <w:spacing w:after="18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Koszt kwalifikowalny</w:t>
      </w:r>
    </w:p>
    <w:p w14:paraId="6D8B3206" w14:textId="6DBC3340" w:rsidR="000D3B54" w:rsidRDefault="000A44BB">
      <w:pPr>
        <w:spacing w:after="0"/>
        <w:jc w:val="both"/>
        <w:rPr>
          <w:rFonts w:ascii="Calibri Light" w:hAnsi="Calibri Light" w:cs="Calibri Light"/>
        </w:rPr>
      </w:pPr>
      <w:r w:rsidRPr="4DDFC50A">
        <w:rPr>
          <w:rFonts w:ascii="Calibri Light" w:hAnsi="Calibri Light" w:cs="Calibri Light"/>
          <w:b/>
          <w:bCs/>
        </w:rPr>
        <w:t xml:space="preserve">Koszt kwalifikowalny </w:t>
      </w:r>
      <w:r w:rsidRPr="4DDFC50A">
        <w:rPr>
          <w:rFonts w:ascii="Calibri Light" w:hAnsi="Calibri Light" w:cs="Calibri Light"/>
        </w:rPr>
        <w:t>– to koszt, który może zostać objęty finansowaniem - o ile spełnia łącznie następujące warunki:</w:t>
      </w:r>
    </w:p>
    <w:p w14:paraId="24985F9B" w14:textId="77777777" w:rsidR="000D3B54" w:rsidRDefault="000A44BB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jest niezbędny dla realizacji projektu;</w:t>
      </w:r>
    </w:p>
    <w:p w14:paraId="6EBCA3C0" w14:textId="77777777" w:rsidR="000D3B54" w:rsidRDefault="000A44BB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jest poniesiony w okresie realizacji projektu, tj. od dnia, gdy decyzja o przyznaniu środków stała się ostateczna do dnia zakończenia realizacji projektu;</w:t>
      </w:r>
    </w:p>
    <w:p w14:paraId="013ACD75" w14:textId="77777777" w:rsidR="000D3B54" w:rsidRDefault="000A44BB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jest celowy i oszczędny;</w:t>
      </w:r>
    </w:p>
    <w:p w14:paraId="612C911A" w14:textId="77777777" w:rsidR="000D3B54" w:rsidRDefault="000A44BB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jest możliwy do zidentyfikowania i zweryfikowania;</w:t>
      </w:r>
    </w:p>
    <w:p w14:paraId="44FDF54B" w14:textId="1E492B90" w:rsidR="000D3B54" w:rsidRDefault="000A44BB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</w:rPr>
      </w:pPr>
      <w:r w:rsidRPr="4DDFC50A">
        <w:rPr>
          <w:rFonts w:ascii="Calibri Light" w:hAnsi="Calibri Light" w:cs="Calibri Light"/>
        </w:rPr>
        <w:t xml:space="preserve">jest zgodny z obowiązującymi przepisami, w tym regulacjami wewnętrznymi GUMed oraz regulacjami </w:t>
      </w:r>
      <w:r w:rsidR="4E863D02" w:rsidRPr="4DDFC50A">
        <w:rPr>
          <w:rFonts w:ascii="Calibri Light" w:hAnsi="Calibri Light" w:cs="Calibri Light"/>
        </w:rPr>
        <w:t>Inkubatora Rozwoju</w:t>
      </w:r>
      <w:r w:rsidRPr="4DDFC50A">
        <w:rPr>
          <w:rFonts w:ascii="Calibri Light" w:hAnsi="Calibri Light" w:cs="Calibri Light"/>
        </w:rPr>
        <w:t>, w tym zasadami określonymi w niniejszym dokumencie.</w:t>
      </w:r>
    </w:p>
    <w:p w14:paraId="0A37501D" w14:textId="77777777" w:rsidR="000D3B54" w:rsidRDefault="000D3B54">
      <w:pPr>
        <w:spacing w:after="0" w:line="240" w:lineRule="auto"/>
        <w:rPr>
          <w:rFonts w:ascii="Calibri Light" w:hAnsi="Calibri Light" w:cs="Calibri Light"/>
        </w:rPr>
      </w:pPr>
    </w:p>
    <w:p w14:paraId="00D7EED8" w14:textId="5C2DD15C" w:rsidR="000D3B54" w:rsidRDefault="000A44BB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§2.</w:t>
      </w:r>
    </w:p>
    <w:p w14:paraId="16E4D622" w14:textId="77777777" w:rsidR="000D3B54" w:rsidRDefault="000A44BB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Szczegółowy opis kosztów kwalifikowalnych</w:t>
      </w:r>
    </w:p>
    <w:p w14:paraId="5DAB6C7B" w14:textId="77777777" w:rsidR="000D3B54" w:rsidRDefault="000D3B54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2906"/>
        <w:gridCol w:w="6154"/>
      </w:tblGrid>
      <w:tr w:rsidR="000D3B54" w14:paraId="3797BB13" w14:textId="77777777" w:rsidTr="4DDFC50A">
        <w:tc>
          <w:tcPr>
            <w:tcW w:w="2906" w:type="dxa"/>
          </w:tcPr>
          <w:p w14:paraId="54A1898E" w14:textId="77777777" w:rsidR="000D3B54" w:rsidRDefault="000A44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</w:rPr>
              <w:t>Przeznaczenie</w:t>
            </w:r>
          </w:p>
        </w:tc>
        <w:tc>
          <w:tcPr>
            <w:tcW w:w="6153" w:type="dxa"/>
          </w:tcPr>
          <w:p w14:paraId="28B00E02" w14:textId="77777777" w:rsidR="000D3B54" w:rsidRDefault="000A44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</w:rPr>
              <w:t>Szczegółowy opis kosztu</w:t>
            </w:r>
          </w:p>
        </w:tc>
      </w:tr>
      <w:tr w:rsidR="000D3B54" w14:paraId="4D0C35DF" w14:textId="77777777" w:rsidTr="4DDFC50A">
        <w:tc>
          <w:tcPr>
            <w:tcW w:w="2906" w:type="dxa"/>
          </w:tcPr>
          <w:p w14:paraId="02EB378F" w14:textId="77777777" w:rsidR="000D3B54" w:rsidRDefault="000D3B54">
            <w:pPr>
              <w:spacing w:after="0" w:line="140" w:lineRule="exact"/>
              <w:rPr>
                <w:rFonts w:ascii="Calibri Light" w:hAnsi="Calibri Light" w:cs="Calibri Light"/>
              </w:rPr>
            </w:pPr>
          </w:p>
          <w:p w14:paraId="2961F305" w14:textId="77777777" w:rsidR="000D3B54" w:rsidRDefault="000A44B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Koszty bezpośrednio związane z realizacją projektu</w:t>
            </w:r>
          </w:p>
          <w:p w14:paraId="6A05A809" w14:textId="77777777" w:rsidR="000D3B54" w:rsidRDefault="000D3B5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A39BBE3" w14:textId="77777777" w:rsidR="000D3B54" w:rsidRDefault="000D3B5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1C8F396" w14:textId="77777777" w:rsidR="000D3B54" w:rsidRDefault="000D3B5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2A3D3EC" w14:textId="77777777" w:rsidR="000D3B54" w:rsidRDefault="000D3B5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D0B940D" w14:textId="77777777" w:rsidR="000D3B54" w:rsidRDefault="000D3B5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E27B00A" w14:textId="77777777" w:rsidR="000D3B54" w:rsidRDefault="000D3B5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0061E4C" w14:textId="77777777" w:rsidR="000D3B54" w:rsidRDefault="000D3B5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4EAFD9C" w14:textId="77777777" w:rsidR="000D3B54" w:rsidRDefault="000D3B5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FC7591B" w14:textId="23BEFF99" w:rsidR="4DDFC50A" w:rsidRDefault="4DDFC50A" w:rsidP="4DDFC50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084590D" w14:textId="78F3BE36" w:rsidR="4DDFC50A" w:rsidRDefault="4DDFC50A" w:rsidP="4DDFC50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7D4925D" w14:textId="365B7688" w:rsidR="4DDFC50A" w:rsidRDefault="4DDFC50A" w:rsidP="4DDFC50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94D5A5" w14:textId="77777777" w:rsidR="000D3B54" w:rsidRDefault="000D3B5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0F184FF" w14:textId="77777777" w:rsidR="000D3B54" w:rsidRDefault="000A44B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Współpraca naukowa krajowa i zagraniczna</w:t>
            </w:r>
          </w:p>
        </w:tc>
        <w:tc>
          <w:tcPr>
            <w:tcW w:w="6153" w:type="dxa"/>
          </w:tcPr>
          <w:p w14:paraId="3DEEC669" w14:textId="77777777" w:rsidR="000D3B54" w:rsidRDefault="000D3B54">
            <w:pPr>
              <w:spacing w:after="0" w:line="140" w:lineRule="exact"/>
              <w:rPr>
                <w:rFonts w:ascii="Calibri Light" w:hAnsi="Calibri Light" w:cs="Calibri Light"/>
              </w:rPr>
            </w:pPr>
          </w:p>
          <w:p w14:paraId="6D0E4776" w14:textId="1A7B325D" w:rsidR="5A40373E" w:rsidRDefault="5A40373E" w:rsidP="003408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4DDFC50A">
              <w:rPr>
                <w:rFonts w:ascii="Calibri Light" w:eastAsia="Calibri" w:hAnsi="Calibri Light" w:cs="Calibri Light"/>
              </w:rPr>
              <w:t>Zakup wyposażenia laboratoryjnego, oprogramowania i licencji na oprogramowanie</w:t>
            </w:r>
            <w:r w:rsidR="2D1AC573" w:rsidRPr="4DDFC50A">
              <w:rPr>
                <w:rFonts w:ascii="Calibri Light" w:eastAsia="Calibri" w:hAnsi="Calibri Light" w:cs="Calibri Light"/>
              </w:rPr>
              <w:t>.</w:t>
            </w:r>
          </w:p>
          <w:p w14:paraId="51D77AD1" w14:textId="5947DE50" w:rsidR="5A40373E" w:rsidRDefault="5A40373E" w:rsidP="003408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4DDFC50A">
              <w:rPr>
                <w:rFonts w:ascii="Calibri Light" w:eastAsia="Calibri" w:hAnsi="Calibri Light" w:cs="Calibri Light"/>
              </w:rPr>
              <w:t xml:space="preserve">Zakup materiałów i surowców. </w:t>
            </w:r>
          </w:p>
          <w:p w14:paraId="03397433" w14:textId="3D7666C6" w:rsidR="5A40373E" w:rsidRDefault="5A40373E" w:rsidP="003408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4DDFC50A">
              <w:rPr>
                <w:rFonts w:ascii="Calibri Light" w:eastAsia="Calibri" w:hAnsi="Calibri Light" w:cs="Calibri Light"/>
              </w:rPr>
              <w:t xml:space="preserve">Usługi badawcze, ekspertyzy, analizy i raporty niezbędne do prawidłowej realizacji projektu. </w:t>
            </w:r>
          </w:p>
          <w:p w14:paraId="0B9D06B3" w14:textId="1AD2FA6E" w:rsidR="5A40373E" w:rsidRDefault="5A40373E" w:rsidP="003408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4DDFC50A">
              <w:rPr>
                <w:rFonts w:ascii="Calibri Light" w:eastAsia="Calibri" w:hAnsi="Calibri Light" w:cs="Calibri Light"/>
              </w:rPr>
              <w:t xml:space="preserve">Koszty krajowych i zagranicznych podróży służbowych osób zaangażowanych w realizację projektu. </w:t>
            </w:r>
          </w:p>
          <w:p w14:paraId="4E5CC8C3" w14:textId="7EBF6ED2" w:rsidR="5A40373E" w:rsidRDefault="5A40373E" w:rsidP="003408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4DDFC50A">
              <w:rPr>
                <w:rFonts w:ascii="Calibri Light" w:eastAsia="Calibri" w:hAnsi="Calibri Light" w:cs="Calibri Light"/>
              </w:rPr>
              <w:t xml:space="preserve">Wydatki na ochronę patentową i doradztwo w zakresie ochrony własności intelektualnej, w tym opłaty za zgłoszenia patentowe. </w:t>
            </w:r>
          </w:p>
          <w:p w14:paraId="7F7DFDFD" w14:textId="35FC8806" w:rsidR="65EBAE06" w:rsidRDefault="65EBAE06" w:rsidP="003408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4DDFC50A">
              <w:rPr>
                <w:rFonts w:ascii="Calibri Light" w:eastAsia="Calibri" w:hAnsi="Calibri Light" w:cs="Calibri Light"/>
              </w:rPr>
              <w:t>Zabezpieczenia własności intelektualnej (m.in. wycena własności przemysłowej, sprawozdanie o stanie techniki),</w:t>
            </w:r>
          </w:p>
          <w:p w14:paraId="325EF155" w14:textId="38420B99" w:rsidR="4DDFC50A" w:rsidRDefault="4DDFC50A" w:rsidP="4DDFC50A">
            <w:pPr>
              <w:pStyle w:val="Akapitzlist"/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056CEF2A" w14:textId="3AE72A2E" w:rsidR="4DDFC50A" w:rsidRPr="003408CD" w:rsidRDefault="4DDFC50A" w:rsidP="003408CD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750CD44B" w14:textId="40C5A89F" w:rsidR="5A40373E" w:rsidRDefault="5A40373E" w:rsidP="003408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4DDFC50A">
              <w:rPr>
                <w:rFonts w:ascii="Calibri Light" w:eastAsia="Calibri" w:hAnsi="Calibri Light" w:cs="Calibri Light"/>
              </w:rPr>
              <w:t>Koszty udziału w przedsięwzięciach informacyjno-promocyjnych, takich jak wystawy i targi.</w:t>
            </w:r>
          </w:p>
          <w:p w14:paraId="1157917C" w14:textId="76B5D6CB" w:rsidR="5A40373E" w:rsidRDefault="5A40373E" w:rsidP="003408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4DDFC50A">
              <w:rPr>
                <w:rFonts w:ascii="Calibri Light" w:eastAsia="Calibri" w:hAnsi="Calibri Light" w:cs="Calibri Light"/>
              </w:rPr>
              <w:t xml:space="preserve">Promocji na targach, w mediach społecznościowych i portalach internetowych </w:t>
            </w:r>
          </w:p>
          <w:p w14:paraId="04B514DC" w14:textId="10B3AB37" w:rsidR="000D3B54" w:rsidRDefault="000A44BB" w:rsidP="003408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4DDFC50A">
              <w:rPr>
                <w:rFonts w:ascii="Calibri Light" w:eastAsia="Calibri" w:hAnsi="Calibri Light" w:cs="Calibri Light"/>
              </w:rPr>
              <w:lastRenderedPageBreak/>
              <w:t xml:space="preserve">koszt uczestnictwa i delegacji krajowych i zagranicznych Kierownika Projektu lub Członka zespołu w celu nawiązania współpracy </w:t>
            </w:r>
            <w:r w:rsidRPr="003408CD">
              <w:rPr>
                <w:rFonts w:ascii="Calibri Light" w:eastAsia="Calibri" w:hAnsi="Calibri Light" w:cs="Calibri Light"/>
              </w:rPr>
              <w:br/>
            </w:r>
          </w:p>
        </w:tc>
      </w:tr>
    </w:tbl>
    <w:p w14:paraId="527F613A" w14:textId="77777777" w:rsidR="00623CA1" w:rsidRDefault="00623CA1">
      <w:pPr>
        <w:rPr>
          <w:rFonts w:ascii="Calibri Light" w:hAnsi="Calibri Light" w:cs="Calibri Light"/>
          <w:b/>
        </w:rPr>
      </w:pPr>
    </w:p>
    <w:p w14:paraId="46470D44" w14:textId="146A710B" w:rsidR="000D3B54" w:rsidRDefault="000A44BB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UWAGA!</w:t>
      </w:r>
    </w:p>
    <w:p w14:paraId="701A8CAC" w14:textId="23D7F47F" w:rsidR="003408CD" w:rsidRPr="002B0532" w:rsidRDefault="000A44BB" w:rsidP="002B0532">
      <w:pPr>
        <w:spacing w:after="120"/>
        <w:jc w:val="both"/>
        <w:rPr>
          <w:rFonts w:ascii="Calibri Light" w:hAnsi="Calibri Light" w:cs="Calibri Light"/>
        </w:rPr>
      </w:pPr>
      <w:r w:rsidRPr="00623CA1">
        <w:rPr>
          <w:rFonts w:ascii="Calibri Light" w:hAnsi="Calibri Light" w:cs="Calibri Light"/>
        </w:rPr>
        <w:t xml:space="preserve">Program nie przewiduje finansowania wynagrodzeń dla pracowników GUMed w ramach działania "Inkubator </w:t>
      </w:r>
      <w:r w:rsidR="79E1B309" w:rsidRPr="00623CA1">
        <w:rPr>
          <w:rFonts w:ascii="Calibri Light" w:hAnsi="Calibri Light" w:cs="Calibri Light"/>
        </w:rPr>
        <w:t>Rozwoju</w:t>
      </w:r>
      <w:r w:rsidRPr="00623CA1">
        <w:rPr>
          <w:rFonts w:ascii="Calibri Light" w:hAnsi="Calibri Light" w:cs="Calibri Light"/>
        </w:rPr>
        <w:t>".</w:t>
      </w:r>
    </w:p>
    <w:p w14:paraId="67BCD94C" w14:textId="599CC1F5" w:rsidR="000D3B54" w:rsidRPr="002B0532" w:rsidRDefault="000A44BB" w:rsidP="002B0532">
      <w:pPr>
        <w:jc w:val="both"/>
        <w:rPr>
          <w:rFonts w:ascii="Calibri Light" w:hAnsi="Calibri Light" w:cs="Calibri Light"/>
        </w:rPr>
      </w:pPr>
      <w:r w:rsidRPr="002B0532">
        <w:rPr>
          <w:rFonts w:ascii="Calibri Light" w:hAnsi="Calibri Light" w:cs="Calibri Light"/>
        </w:rPr>
        <w:t>Program dopuszcza zawarcie umowy cywilnoprawnej (umowa o dzieło/umowa zlecenia) z osobami spoza GUMed, np. na wykonanie prac, związanych z przygotowaniem prototypu</w:t>
      </w:r>
      <w:r w:rsidR="00363E7D" w:rsidRPr="002B0532">
        <w:rPr>
          <w:rFonts w:ascii="Calibri Light" w:hAnsi="Calibri Light" w:cs="Calibri Light"/>
        </w:rPr>
        <w:t xml:space="preserve">. Planując </w:t>
      </w:r>
      <w:r w:rsidR="00A57204" w:rsidRPr="002B0532">
        <w:rPr>
          <w:rFonts w:ascii="Calibri Light" w:hAnsi="Calibri Light" w:cs="Calibri Light"/>
        </w:rPr>
        <w:t xml:space="preserve">zlecenie </w:t>
      </w:r>
      <w:r w:rsidR="00D8699B" w:rsidRPr="002B0532">
        <w:rPr>
          <w:rFonts w:ascii="Calibri Light" w:hAnsi="Calibri Light" w:cs="Calibri Light"/>
        </w:rPr>
        <w:t>należy wziąć pod uwagę</w:t>
      </w:r>
      <w:r w:rsidR="00F62BBC" w:rsidRPr="002B0532">
        <w:rPr>
          <w:rFonts w:ascii="Calibri Light" w:hAnsi="Calibri Light" w:cs="Calibri Light"/>
        </w:rPr>
        <w:t xml:space="preserve"> wytyczne</w:t>
      </w:r>
      <w:r w:rsidR="00E94C1C" w:rsidRPr="002B0532">
        <w:rPr>
          <w:rFonts w:ascii="Calibri Light" w:hAnsi="Calibri Light" w:cs="Calibri Light"/>
        </w:rPr>
        <w:t xml:space="preserve"> </w:t>
      </w:r>
      <w:r w:rsidR="00E94C1C" w:rsidRPr="002B0532">
        <w:rPr>
          <w:rFonts w:ascii="Calibri Light" w:hAnsi="Calibri Light" w:cs="Calibri Light"/>
        </w:rPr>
        <w:t>projektu niekonkurencyjnego pn.: „Science4Business - Nauka dla biznesu”</w:t>
      </w:r>
      <w:r w:rsidR="00E94C1C" w:rsidRPr="002B0532">
        <w:rPr>
          <w:rFonts w:ascii="Calibri Light" w:hAnsi="Calibri Light" w:cs="Calibri Light"/>
        </w:rPr>
        <w:t xml:space="preserve"> </w:t>
      </w:r>
      <w:r w:rsidR="00E94C1C" w:rsidRPr="002B0532">
        <w:rPr>
          <w:rFonts w:ascii="Calibri Light" w:hAnsi="Calibri Light" w:cs="Calibri Light"/>
        </w:rPr>
        <w:t>realizowanego w działaniu 02.05.FENG</w:t>
      </w:r>
      <w:r w:rsidR="00FD0624" w:rsidRPr="002B0532">
        <w:rPr>
          <w:rFonts w:ascii="Calibri Light" w:hAnsi="Calibri Light" w:cs="Calibri Light"/>
        </w:rPr>
        <w:t xml:space="preserve">. </w:t>
      </w:r>
      <w:r w:rsidR="00FD0624" w:rsidRPr="002B0532">
        <w:rPr>
          <w:rFonts w:ascii="Calibri Light" w:hAnsi="Calibri Light" w:cs="Calibri Light"/>
        </w:rPr>
        <w:t>Zgodnie z przepisem art. 39 ust. 14 ustawy wdrożeniowej zabronione jest wzajemne</w:t>
      </w:r>
      <w:r w:rsidR="00FD0624" w:rsidRPr="002B0532">
        <w:rPr>
          <w:rFonts w:ascii="Calibri Light" w:hAnsi="Calibri Light" w:cs="Calibri Light"/>
        </w:rPr>
        <w:t xml:space="preserve"> </w:t>
      </w:r>
      <w:r w:rsidR="00FD0624" w:rsidRPr="002B0532">
        <w:rPr>
          <w:rFonts w:ascii="Calibri Light" w:hAnsi="Calibri Light" w:cs="Calibri Light"/>
        </w:rPr>
        <w:t>świadczenie usług, oferowanie towarów czy wykonywanie robót budowlanych w ramach</w:t>
      </w:r>
      <w:r w:rsidR="00A42A3C" w:rsidRPr="002B0532">
        <w:rPr>
          <w:rFonts w:ascii="Calibri Light" w:hAnsi="Calibri Light" w:cs="Calibri Light"/>
        </w:rPr>
        <w:t xml:space="preserve"> </w:t>
      </w:r>
      <w:r w:rsidR="00FD0624" w:rsidRPr="002B0532">
        <w:rPr>
          <w:rFonts w:ascii="Calibri Light" w:hAnsi="Calibri Light" w:cs="Calibri Light"/>
        </w:rPr>
        <w:t>zawiązanego partnerstwa</w:t>
      </w:r>
      <w:r w:rsidR="00A42A3C" w:rsidRPr="002B0532">
        <w:rPr>
          <w:rFonts w:ascii="Calibri Light" w:hAnsi="Calibri Light" w:cs="Calibri Light"/>
        </w:rPr>
        <w:t>.</w:t>
      </w:r>
      <w:r w:rsidR="00050BC3" w:rsidRPr="002B0532">
        <w:rPr>
          <w:rFonts w:ascii="Calibri Light" w:hAnsi="Calibri Light" w:cs="Calibri Light"/>
        </w:rPr>
        <w:t xml:space="preserve"> </w:t>
      </w:r>
      <w:r w:rsidR="00F3483D" w:rsidRPr="002B0532">
        <w:rPr>
          <w:rFonts w:ascii="Calibri Light" w:hAnsi="Calibri Light" w:cs="Calibri Light"/>
        </w:rPr>
        <w:t>Należy brać pod uwagę ustawę wdrożeniową - art. 39 ust. 14 i dodatkowo przepis</w:t>
      </w:r>
      <w:r w:rsidR="002B0532">
        <w:rPr>
          <w:rFonts w:ascii="Calibri Light" w:hAnsi="Calibri Light" w:cs="Calibri Light"/>
        </w:rPr>
        <w:t xml:space="preserve"> </w:t>
      </w:r>
      <w:r w:rsidR="00F3483D" w:rsidRPr="002B0532">
        <w:rPr>
          <w:rFonts w:ascii="Calibri Light" w:hAnsi="Calibri Light" w:cs="Calibri Light"/>
        </w:rPr>
        <w:t>Wytycznych dot. kwalifikowalności - podrozdział 3.8 pkt 15 - „W ramach projektów</w:t>
      </w:r>
      <w:r w:rsidR="00F3483D" w:rsidRPr="002B0532">
        <w:rPr>
          <w:rFonts w:ascii="Calibri Light" w:hAnsi="Calibri Light" w:cs="Calibri Light"/>
        </w:rPr>
        <w:t xml:space="preserve"> </w:t>
      </w:r>
      <w:r w:rsidR="00F3483D" w:rsidRPr="002B0532">
        <w:rPr>
          <w:rFonts w:ascii="Calibri Light" w:hAnsi="Calibri Light" w:cs="Calibri Light"/>
        </w:rPr>
        <w:t>partnerskich wzajemne zlecanie przez partnerów realizacji zadań przez personel projektu jest</w:t>
      </w:r>
      <w:r w:rsidR="00F3483D" w:rsidRPr="002B0532">
        <w:rPr>
          <w:rFonts w:ascii="Calibri Light" w:hAnsi="Calibri Light" w:cs="Calibri Light"/>
        </w:rPr>
        <w:t xml:space="preserve"> </w:t>
      </w:r>
      <w:r w:rsidR="00F3483D" w:rsidRPr="002B0532">
        <w:rPr>
          <w:rFonts w:ascii="Calibri Light" w:hAnsi="Calibri Light" w:cs="Calibri Light"/>
        </w:rPr>
        <w:t>niedopuszczalne”.</w:t>
      </w:r>
      <w:r w:rsidR="00384ACF" w:rsidRPr="002B0532">
        <w:rPr>
          <w:rFonts w:ascii="Calibri Light" w:hAnsi="Calibri Light" w:cs="Calibri Light"/>
        </w:rPr>
        <w:t xml:space="preserve"> Jako partnerstwo należy rozumieć </w:t>
      </w:r>
      <w:r w:rsidR="00566FEC" w:rsidRPr="002B0532">
        <w:rPr>
          <w:rFonts w:ascii="Calibri Light" w:hAnsi="Calibri Light" w:cs="Calibri Light"/>
        </w:rPr>
        <w:t xml:space="preserve">m.in. </w:t>
      </w:r>
      <w:r w:rsidR="00FD4D7E" w:rsidRPr="002B0532">
        <w:rPr>
          <w:rFonts w:ascii="Calibri Light" w:hAnsi="Calibri Light" w:cs="Calibri Light"/>
        </w:rPr>
        <w:t xml:space="preserve">podmioty realizujące </w:t>
      </w:r>
      <w:r w:rsidR="00566FEC" w:rsidRPr="002B0532">
        <w:rPr>
          <w:rFonts w:ascii="Calibri Light" w:hAnsi="Calibri Light" w:cs="Calibri Light"/>
        </w:rPr>
        <w:t>zadania nr 1 „Inkubator Rozwoju” realizowanego w projekcie pn. „Science4Business - Nauka dla Biznesu” dofinansowanego z Funduszy Europejskich dla Nowoczesnej Gospodarki 2021-2027, Priorytet II: Środowisko sprzyjające innowacjom</w:t>
      </w:r>
      <w:r w:rsidR="009B0AEC" w:rsidRPr="002B0532">
        <w:rPr>
          <w:rFonts w:ascii="Calibri Light" w:hAnsi="Calibri Light" w:cs="Calibri Light"/>
        </w:rPr>
        <w:t>.</w:t>
      </w:r>
    </w:p>
    <w:p w14:paraId="45FB0818" w14:textId="56AC51FD" w:rsidR="000D3B54" w:rsidRDefault="000D3B54">
      <w:pPr>
        <w:rPr>
          <w:rFonts w:ascii="Calibri Light" w:hAnsi="Calibri Light" w:cs="Calibri Light"/>
        </w:rPr>
      </w:pPr>
    </w:p>
    <w:sectPr w:rsidR="000D3B54">
      <w:pgSz w:w="11906" w:h="16838"/>
      <w:pgMar w:top="1134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DEE6"/>
    <w:multiLevelType w:val="hybridMultilevel"/>
    <w:tmpl w:val="40CC3B3C"/>
    <w:lvl w:ilvl="0" w:tplc="FD74D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209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00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40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C1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E6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E4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67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80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A66"/>
    <w:multiLevelType w:val="hybridMultilevel"/>
    <w:tmpl w:val="FE92E9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53977"/>
    <w:multiLevelType w:val="hybridMultilevel"/>
    <w:tmpl w:val="9C981F96"/>
    <w:lvl w:ilvl="0" w:tplc="2A767E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967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85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41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22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6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CB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2F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6C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18312"/>
    <w:multiLevelType w:val="hybridMultilevel"/>
    <w:tmpl w:val="BEE4A6FE"/>
    <w:lvl w:ilvl="0" w:tplc="F3FC913A">
      <w:start w:val="1"/>
      <w:numFmt w:val="decimal"/>
      <w:lvlText w:val="%1."/>
      <w:lvlJc w:val="left"/>
      <w:pPr>
        <w:ind w:left="720" w:hanging="360"/>
      </w:pPr>
    </w:lvl>
    <w:lvl w:ilvl="1" w:tplc="02FCE9B2">
      <w:start w:val="1"/>
      <w:numFmt w:val="decimal"/>
      <w:lvlText w:val="%2)"/>
      <w:lvlJc w:val="left"/>
      <w:pPr>
        <w:ind w:left="360" w:hanging="360"/>
      </w:pPr>
      <w:rPr>
        <w:rFonts w:ascii="Arial" w:hAnsi="Arial" w:hint="default"/>
      </w:rPr>
    </w:lvl>
    <w:lvl w:ilvl="2" w:tplc="17F2FFE2">
      <w:start w:val="1"/>
      <w:numFmt w:val="lowerRoman"/>
      <w:lvlText w:val="%3."/>
      <w:lvlJc w:val="right"/>
      <w:pPr>
        <w:ind w:left="2160" w:hanging="180"/>
      </w:pPr>
    </w:lvl>
    <w:lvl w:ilvl="3" w:tplc="1348345E">
      <w:start w:val="1"/>
      <w:numFmt w:val="decimal"/>
      <w:lvlText w:val="%4."/>
      <w:lvlJc w:val="left"/>
      <w:pPr>
        <w:ind w:left="2880" w:hanging="360"/>
      </w:pPr>
    </w:lvl>
    <w:lvl w:ilvl="4" w:tplc="770ED2C6">
      <w:start w:val="1"/>
      <w:numFmt w:val="lowerLetter"/>
      <w:lvlText w:val="%5."/>
      <w:lvlJc w:val="left"/>
      <w:pPr>
        <w:ind w:left="3600" w:hanging="360"/>
      </w:pPr>
    </w:lvl>
    <w:lvl w:ilvl="5" w:tplc="98267C96">
      <w:start w:val="1"/>
      <w:numFmt w:val="lowerRoman"/>
      <w:lvlText w:val="%6."/>
      <w:lvlJc w:val="right"/>
      <w:pPr>
        <w:ind w:left="4320" w:hanging="180"/>
      </w:pPr>
    </w:lvl>
    <w:lvl w:ilvl="6" w:tplc="24729C70">
      <w:start w:val="1"/>
      <w:numFmt w:val="decimal"/>
      <w:lvlText w:val="%7."/>
      <w:lvlJc w:val="left"/>
      <w:pPr>
        <w:ind w:left="5040" w:hanging="360"/>
      </w:pPr>
    </w:lvl>
    <w:lvl w:ilvl="7" w:tplc="07BC3714">
      <w:start w:val="1"/>
      <w:numFmt w:val="lowerLetter"/>
      <w:lvlText w:val="%8."/>
      <w:lvlJc w:val="left"/>
      <w:pPr>
        <w:ind w:left="5760" w:hanging="360"/>
      </w:pPr>
    </w:lvl>
    <w:lvl w:ilvl="8" w:tplc="89AAD4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040D"/>
    <w:multiLevelType w:val="hybridMultilevel"/>
    <w:tmpl w:val="863C4E28"/>
    <w:lvl w:ilvl="0" w:tplc="B7A4AC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9A8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6E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46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AE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25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02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E5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EC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157BB"/>
    <w:multiLevelType w:val="multilevel"/>
    <w:tmpl w:val="E5463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CDC972"/>
    <w:multiLevelType w:val="hybridMultilevel"/>
    <w:tmpl w:val="B314BB7C"/>
    <w:lvl w:ilvl="0" w:tplc="1C72B9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86C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83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2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E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A9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0D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65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C1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F29D6"/>
    <w:multiLevelType w:val="multilevel"/>
    <w:tmpl w:val="7868C1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C64D4A"/>
    <w:multiLevelType w:val="multilevel"/>
    <w:tmpl w:val="C38A0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FB16657"/>
    <w:multiLevelType w:val="multilevel"/>
    <w:tmpl w:val="2C00412A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E0C20"/>
    <w:multiLevelType w:val="multilevel"/>
    <w:tmpl w:val="8DC444B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CE55AEE"/>
    <w:multiLevelType w:val="hybridMultilevel"/>
    <w:tmpl w:val="6D2C97C8"/>
    <w:lvl w:ilvl="0" w:tplc="B7A4ACE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5100"/>
    <w:multiLevelType w:val="hybridMultilevel"/>
    <w:tmpl w:val="16E002E4"/>
    <w:lvl w:ilvl="0" w:tplc="21448D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168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C6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09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23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E2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EB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06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CD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A77A4"/>
    <w:multiLevelType w:val="hybridMultilevel"/>
    <w:tmpl w:val="57C8F992"/>
    <w:lvl w:ilvl="0" w:tplc="E94C85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B21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0B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A9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24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05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68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C7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2B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53020">
    <w:abstractNumId w:val="13"/>
  </w:num>
  <w:num w:numId="2" w16cid:durableId="1437871987">
    <w:abstractNumId w:val="12"/>
  </w:num>
  <w:num w:numId="3" w16cid:durableId="1907836909">
    <w:abstractNumId w:val="2"/>
  </w:num>
  <w:num w:numId="4" w16cid:durableId="970748579">
    <w:abstractNumId w:val="4"/>
  </w:num>
  <w:num w:numId="5" w16cid:durableId="2145271750">
    <w:abstractNumId w:val="6"/>
  </w:num>
  <w:num w:numId="6" w16cid:durableId="504247087">
    <w:abstractNumId w:val="0"/>
  </w:num>
  <w:num w:numId="7" w16cid:durableId="1690374004">
    <w:abstractNumId w:val="9"/>
  </w:num>
  <w:num w:numId="8" w16cid:durableId="1208909561">
    <w:abstractNumId w:val="3"/>
  </w:num>
  <w:num w:numId="9" w16cid:durableId="1681927966">
    <w:abstractNumId w:val="8"/>
  </w:num>
  <w:num w:numId="10" w16cid:durableId="436027130">
    <w:abstractNumId w:val="10"/>
  </w:num>
  <w:num w:numId="11" w16cid:durableId="1843278092">
    <w:abstractNumId w:val="5"/>
  </w:num>
  <w:num w:numId="12" w16cid:durableId="422604528">
    <w:abstractNumId w:val="1"/>
  </w:num>
  <w:num w:numId="13" w16cid:durableId="689142959">
    <w:abstractNumId w:val="11"/>
  </w:num>
  <w:num w:numId="14" w16cid:durableId="84770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54"/>
    <w:rsid w:val="00050BC3"/>
    <w:rsid w:val="000A44BB"/>
    <w:rsid w:val="000D3B54"/>
    <w:rsid w:val="001467C4"/>
    <w:rsid w:val="002B0532"/>
    <w:rsid w:val="002D0F1C"/>
    <w:rsid w:val="003408CD"/>
    <w:rsid w:val="00363E7D"/>
    <w:rsid w:val="00384ACF"/>
    <w:rsid w:val="00566FEC"/>
    <w:rsid w:val="00623CA1"/>
    <w:rsid w:val="00682308"/>
    <w:rsid w:val="007D41A6"/>
    <w:rsid w:val="007E4ACB"/>
    <w:rsid w:val="009B0AEC"/>
    <w:rsid w:val="009C19FE"/>
    <w:rsid w:val="00A32546"/>
    <w:rsid w:val="00A42A3C"/>
    <w:rsid w:val="00A57204"/>
    <w:rsid w:val="00B40497"/>
    <w:rsid w:val="00D8699B"/>
    <w:rsid w:val="00DA7941"/>
    <w:rsid w:val="00E94C1C"/>
    <w:rsid w:val="00EF26BF"/>
    <w:rsid w:val="00F3483D"/>
    <w:rsid w:val="00F62BBC"/>
    <w:rsid w:val="00F66F75"/>
    <w:rsid w:val="00FD0624"/>
    <w:rsid w:val="00FD4D7E"/>
    <w:rsid w:val="00FF77B8"/>
    <w:rsid w:val="02C1F923"/>
    <w:rsid w:val="13C59092"/>
    <w:rsid w:val="14397195"/>
    <w:rsid w:val="1BFBD8BA"/>
    <w:rsid w:val="263397EF"/>
    <w:rsid w:val="2D1AC573"/>
    <w:rsid w:val="2D4A4C09"/>
    <w:rsid w:val="2E810EEB"/>
    <w:rsid w:val="3D36563C"/>
    <w:rsid w:val="4D7CE095"/>
    <w:rsid w:val="4DDFC50A"/>
    <w:rsid w:val="4E863D02"/>
    <w:rsid w:val="529690AD"/>
    <w:rsid w:val="5A40373E"/>
    <w:rsid w:val="65E42C5E"/>
    <w:rsid w:val="65EBAE06"/>
    <w:rsid w:val="6C8EFB42"/>
    <w:rsid w:val="76E9A9D5"/>
    <w:rsid w:val="79E1B309"/>
    <w:rsid w:val="7ABE0654"/>
    <w:rsid w:val="7E53C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833D"/>
  <w15:docId w15:val="{0B7D37A8-8F6D-46D3-A671-7D92488A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B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57F9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7F9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7F9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57F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57F9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57F9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57F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94A17"/>
    <w:pPr>
      <w:ind w:left="720"/>
      <w:contextualSpacing/>
    </w:pPr>
  </w:style>
  <w:style w:type="table" w:styleId="Tabela-Siatka">
    <w:name w:val="Table Grid"/>
    <w:basedOn w:val="Standardowy"/>
    <w:uiPriority w:val="59"/>
    <w:rsid w:val="0059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d2d40-bbc6-4cdf-a11b-0bfdcdc2fab4">
      <Terms xmlns="http://schemas.microsoft.com/office/infopath/2007/PartnerControls"/>
    </lcf76f155ced4ddcb4097134ff3c332f>
    <TaxCatchAll xmlns="253472e9-3cbc-4bb8-b067-e817af5033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29CEBF2682E4FBC295863E9A4D149" ma:contentTypeVersion="10" ma:contentTypeDescription="Utwórz nowy dokument." ma:contentTypeScope="" ma:versionID="da2bfd0851be754717741d72f4eabad1">
  <xsd:schema xmlns:xsd="http://www.w3.org/2001/XMLSchema" xmlns:xs="http://www.w3.org/2001/XMLSchema" xmlns:p="http://schemas.microsoft.com/office/2006/metadata/properties" xmlns:ns2="02bd2d40-bbc6-4cdf-a11b-0bfdcdc2fab4" xmlns:ns3="253472e9-3cbc-4bb8-b067-e817af503356" targetNamespace="http://schemas.microsoft.com/office/2006/metadata/properties" ma:root="true" ma:fieldsID="46485ca19b9137e6c58436ebe3b46608" ns2:_="" ns3:_="">
    <xsd:import namespace="02bd2d40-bbc6-4cdf-a11b-0bfdcdc2fab4"/>
    <xsd:import namespace="253472e9-3cbc-4bb8-b067-e817af50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2d40-bbc6-4cdf-a11b-0bfdcdc2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9d33c3-8567-494d-a183-581039417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72e9-3cbc-4bb8-b067-e817af5033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98812d-38ba-43c5-9fe3-4c58d23b851b}" ma:internalName="TaxCatchAll" ma:showField="CatchAllData" ma:web="253472e9-3cbc-4bb8-b067-e817af503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4C16F-73DE-4521-AFF5-73FB04E3C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E4D53D-D72B-450D-AFE3-D4ED16354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0362E-817E-4937-98B5-6222E285E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420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pit Bo</dc:creator>
  <dc:description/>
  <cp:lastModifiedBy>Joanna Borzyszkowska</cp:lastModifiedBy>
  <cp:revision>31</cp:revision>
  <dcterms:created xsi:type="dcterms:W3CDTF">2025-03-25T13:06:00Z</dcterms:created>
  <dcterms:modified xsi:type="dcterms:W3CDTF">2025-05-15T07:04:00Z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0x0101000A129CEBF2682E4FBC295863E9A4D149</vt:lpwstr>
  </property>
</Properties>
</file>